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7"/>
      <w:bookmarkEnd w:id="0"/>
      <w:bookmarkStart w:id="1" w:name="OLE_LINK1"/>
      <w:bookmarkStart w:id="2" w:name="OLE_LINK2"/>
      <w:bookmarkStart w:id="3" w:name="OLE_LINK5"/>
      <w:bookmarkStart w:id="4" w:name="OLE_LINK8"/>
      <w:bookmarkStart w:id="5" w:name="OLE_LINK9"/>
      <w:r>
        <w:rPr>
          <w:rFonts w:hint="eastAsia" w:ascii="Times New Roman" w:hAnsi="Times New Roman"/>
          <w:color w:val="000000"/>
          <w:kern w:val="0"/>
        </w:rPr>
        <w:t>様式第二十六（第六十一条第一項関係）</w:t>
      </w:r>
    </w:p>
    <w:tbl>
      <w:tblPr>
        <w:tblStyle w:val="11"/>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
        <w:gridCol w:w="246"/>
        <w:gridCol w:w="4400"/>
        <w:gridCol w:w="4538"/>
        <w:gridCol w:w="142"/>
      </w:tblGrid>
      <w:tr>
        <w:trPr>
          <w:trHeight w:val="2268" w:hRule="atLeast"/>
        </w:trPr>
        <w:tc>
          <w:tcPr>
            <w:tcW w:w="953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86" w:lineRule="exact"/>
              <w:jc w:val="center"/>
              <w:textAlignment w:val="baseline"/>
              <w:rPr>
                <w:rFonts w:hint="default" w:ascii="ＭＳ 明朝" w:hAnsi="ＭＳ 明朝"/>
                <w:color w:val="000000"/>
                <w:kern w:val="0"/>
              </w:rPr>
            </w:pPr>
            <w:r>
              <w:rPr>
                <w:rFonts w:hint="eastAsia" w:ascii="Times New Roman" w:hAnsi="Times New Roman"/>
                <w:color w:val="000000"/>
                <w:kern w:val="0"/>
              </w:rPr>
              <w:t>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4" w:leftChars="200" w:firstLine="4028" w:firstLineChars="19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ＭＳ 明朝" w:hAnsi="ＭＳ 明朝"/>
                <w:color w:val="000000"/>
                <w:kern w:val="0"/>
              </w:rPr>
              <w:t>条第１</w:t>
            </w:r>
            <w:r>
              <w:rPr>
                <w:rFonts w:hint="eastAsia" w:ascii="Times New Roman" w:hAnsi="Times New Roman"/>
                <w:color w:val="000000"/>
                <w:kern w:val="0"/>
              </w:rPr>
              <w:t>項の規定により、要措置区域等から搬出する汚染土壌について、次のとおり届け出ます。</w:t>
            </w:r>
          </w:p>
        </w:tc>
      </w:tr>
      <w:tr>
        <w:trPr>
          <w:trHeight w:val="397" w:hRule="atLeast"/>
        </w:trPr>
        <w:tc>
          <w:tcPr>
            <w:tcW w:w="21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bookmarkStart w:id="6" w:name="OLE_LINK6"/>
            <w:bookmarkEnd w:id="6"/>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汚染土壌を処理する施設の所在地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処理の完了予定日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ＭＳ 明朝" w:hAnsi="ＭＳ 明朝"/>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条第１項第２号に規定する土地の形質の変更に使用する場合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自然由来等形質変更時要届出区域の所在地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土地の形質の変更をする形質変更時要届出区域の所在地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Times New Roman" w:hAnsi="Times New Roman"/>
                <w:color w:val="000000"/>
                <w:kern w:val="0"/>
              </w:rPr>
              <w:t>条第１項第３号に規定する土地の形質の変更に使用する場合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土地の形質の変更を行う要措置区域等の所在地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128" w:hRule="atLeast"/>
        </w:trPr>
        <w:tc>
          <w:tcPr>
            <w:tcW w:w="212"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536"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678"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14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pacing w:line="280" w:lineRule="exact"/>
        <w:textAlignment w:val="baseline"/>
        <w:rPr>
          <w:rFonts w:hint="default"/>
        </w:rPr>
      </w:pPr>
      <w:r>
        <w:rPr>
          <w:rFonts w:hint="eastAsia"/>
        </w:rPr>
        <w:t>備考　</w:t>
      </w:r>
      <w:bookmarkStart w:id="7" w:name="_GoBack"/>
      <w:bookmarkEnd w:id="7"/>
      <w:r>
        <w:rPr>
          <w:rFonts w:hint="eastAsia"/>
        </w:rPr>
        <w:t>この用紙の大きさは、日本産業規格Ａ４とすること。</w:t>
      </w:r>
    </w:p>
    <w:p>
      <w:pPr>
        <w:pStyle w:val="0"/>
        <w:rPr>
          <w:rFonts w:hint="default"/>
        </w:rPr>
      </w:pPr>
      <w:bookmarkEnd w:id="1"/>
      <w:bookmarkEnd w:id="2"/>
      <w:bookmarkStart w:id="8" w:name="OLE_LINK3"/>
      <w:bookmarkEnd w:id="8"/>
      <w:bookmarkStart w:id="9" w:name="OLE_LINK4"/>
      <w:bookmarkEnd w:id="9"/>
      <w:bookmarkEnd w:id="3"/>
      <w:bookmarkEnd w:id="4"/>
      <w:bookmarkEnd w:id="5"/>
    </w:p>
    <w:sectPr>
      <w:pgSz w:w="11906" w:h="16838"/>
      <w:pgMar w:top="709" w:right="1190" w:bottom="142"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next w:val="22"/>
    <w:link w:val="21"/>
    <w:uiPriority w:val="0"/>
    <w:rPr>
      <w:rFonts w:ascii="游ゴシック Light" w:hAnsi="游ゴシック Light" w:eastAsia="游ゴシック Light"/>
      <w:kern w:val="2"/>
      <w:sz w:val="18"/>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115</Words>
  <Characters>662</Characters>
  <Application>JUST Note</Application>
  <Lines>5</Lines>
  <Paragraphs>1</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2020-04-09T04:30:00Z</cp:lastPrinted>
  <dcterms:created xsi:type="dcterms:W3CDTF">2019-08-13T08:40:00Z</dcterms:created>
  <dcterms:modified xsi:type="dcterms:W3CDTF">2020-04-09T04:30:27Z</dcterms:modified>
  <cp:revision>2</cp:revision>
</cp:coreProperties>
</file>